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F8" w:rsidRPr="00F12CB5" w:rsidRDefault="00560AF8" w:rsidP="00560AF8">
      <w:pPr>
        <w:spacing w:after="240" w:line="264" w:lineRule="auto"/>
        <w:jc w:val="lowKashida"/>
        <w:rPr>
          <w:rFonts w:ascii="Times New Roman" w:hAnsi="Times New Roman" w:cs="B Nazanin"/>
          <w:b/>
          <w:bCs/>
          <w:szCs w:val="26"/>
          <w:rtl/>
        </w:rPr>
      </w:pPr>
      <w:r w:rsidRPr="00F12CB5">
        <w:rPr>
          <w:rFonts w:ascii="Times New Roman" w:hAnsi="Times New Roman" w:cs="B Nazanin"/>
          <w:b/>
          <w:bCs/>
          <w:szCs w:val="26"/>
          <w:rtl/>
        </w:rPr>
        <w:t>منابع</w:t>
      </w:r>
      <w:r w:rsidRPr="00F12CB5">
        <w:rPr>
          <w:rFonts w:ascii="Times New Roman" w:hAnsi="Times New Roman" w:cs="B Nazanin" w:hint="cs"/>
          <w:b/>
          <w:bCs/>
          <w:szCs w:val="26"/>
          <w:rtl/>
        </w:rPr>
        <w:t xml:space="preserve"> و مآخذ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ازغند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عل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رضا،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1387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روابط 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1357-1320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قومس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الوند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رهام</w:t>
      </w:r>
      <w:r w:rsidRPr="00EC5E6D">
        <w:rPr>
          <w:rFonts w:ascii="Times New Roman" w:hAnsi="Times New Roman" w:cs="B Nazanin"/>
          <w:sz w:val="20"/>
          <w:szCs w:val="24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>1395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ن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کسون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-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ک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نجر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شاه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-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روابط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الات‌متحده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در جنگ سرد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ترجمه: غلامرضا عل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>
        <w:rPr>
          <w:rFonts w:ascii="Times New Roman" w:hAnsi="Times New Roman" w:cs="B Nazanin" w:hint="cs"/>
          <w:sz w:val="20"/>
          <w:szCs w:val="24"/>
          <w:rtl/>
        </w:rPr>
        <w:t>‌</w:t>
      </w:r>
      <w:r w:rsidRPr="00EC5E6D">
        <w:rPr>
          <w:rFonts w:ascii="Times New Roman" w:hAnsi="Times New Roman" w:cs="B Nazanin"/>
          <w:sz w:val="20"/>
          <w:szCs w:val="24"/>
          <w:rtl/>
        </w:rPr>
        <w:t>بابا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بنگاه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کتاب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پارسه،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------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1391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>چارچوب‌ها و جهت‌گ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جمهور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اسلام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چاپ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دوم،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قومس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ب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ل،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ج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مز،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1371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ش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عقاب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روابط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بدفرجام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آمر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کا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EC5E6D">
        <w:rPr>
          <w:rFonts w:ascii="Times New Roman" w:hAnsi="Times New Roman" w:cs="B Nazanin"/>
          <w:sz w:val="20"/>
          <w:szCs w:val="24"/>
          <w:rtl/>
        </w:rPr>
        <w:t>: فروزنده برل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(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جهانشاه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)، تهران: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فاخته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پارسونز،</w:t>
      </w:r>
      <w:r w:rsidRPr="00EC5E6D">
        <w:rPr>
          <w:rFonts w:ascii="Times New Roman" w:hAnsi="Times New Roman" w:cs="B Nazanin"/>
          <w:sz w:val="20"/>
          <w:szCs w:val="24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سر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آنتون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1363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غرور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سقوط، خاطرات سف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سابق انگل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در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ترجمه: 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منوچهر راست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ن،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چاپ دوم، تهران: انتشارات هفته.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پهلو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محمدرضا،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[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ب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تا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]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مجموعه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تأل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فات،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نطق‌ها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پ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ام‌ها،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مصاحبه‌ها و ب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انات،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[ب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جا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]، [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ب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نا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]‌‌.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پهلو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محمدرضا،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1345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انقلاب سف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د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تهران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: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چاپخانه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بانک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مل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------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1340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>مأمور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ت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برا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وطنم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چاپ دوم، [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ب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</w:rPr>
        <w:t>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جا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]: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انتشارات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پرک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-----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1355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بسو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تمدن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بزرگ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تهران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: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مرکز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پژوهش و نشر فرهنگ س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اس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دوران پهلو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با همکار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کتابخانه پهلو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>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خل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eastAsia"/>
          <w:spacing w:val="-4"/>
          <w:sz w:val="20"/>
          <w:szCs w:val="24"/>
          <w:rtl/>
        </w:rPr>
        <w:t>محسن</w:t>
      </w:r>
      <w:r>
        <w:rPr>
          <w:rFonts w:ascii="Times New Roman" w:hAnsi="Times New Roman" w:cs="B Nazanin" w:hint="cs"/>
          <w:spacing w:val="-4"/>
          <w:sz w:val="20"/>
          <w:szCs w:val="24"/>
          <w:rtl/>
        </w:rPr>
        <w:t xml:space="preserve"> و فاطمه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صلوات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طرق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1389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«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پ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وند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حام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پ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رو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و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سقوط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نظام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پهلو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؛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ساختار توازن قدرت و کارگزار انقلاب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»،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علوم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س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اس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سال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ششم،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شماره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اول،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صص 108- 75.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4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دانشور،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فاطمه</w:t>
      </w:r>
      <w:r>
        <w:rPr>
          <w:rFonts w:ascii="Times New Roman" w:hAnsi="Times New Roman" w:cs="B Nazanin" w:hint="cs"/>
          <w:spacing w:val="-4"/>
          <w:sz w:val="20"/>
          <w:szCs w:val="24"/>
          <w:rtl/>
        </w:rPr>
        <w:t>،</w:t>
      </w:r>
      <w:r>
        <w:rPr>
          <w:rFonts w:ascii="Times New Roman" w:hAnsi="Times New Roman" w:cs="B Nazanin"/>
          <w:spacing w:val="-4"/>
          <w:sz w:val="20"/>
          <w:szCs w:val="24"/>
          <w:rtl/>
        </w:rPr>
        <w:t xml:space="preserve"> سمانه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شف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ع‌زاده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و </w:t>
      </w:r>
      <w:r>
        <w:rPr>
          <w:rFonts w:ascii="Times New Roman" w:hAnsi="Times New Roman" w:cs="B Nazanin" w:hint="cs"/>
          <w:spacing w:val="-4"/>
          <w:sz w:val="20"/>
          <w:szCs w:val="24"/>
          <w:rtl/>
        </w:rPr>
        <w:t xml:space="preserve">محسن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خل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ل</w:t>
      </w:r>
      <w:r w:rsidRPr="00D579C2">
        <w:rPr>
          <w:rFonts w:ascii="Times New Roman" w:hAnsi="Times New Roman" w:cs="B Nazanin" w:hint="cs"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1393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«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دکتر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ن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ن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کسون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و س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است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نفت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ا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ران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در دهه 1350 بررس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مقا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سه‌ا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بر اساس مدل پ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وستگ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روزنا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»،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س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است</w:t>
      </w:r>
      <w:r w:rsidRPr="00D579C2">
        <w:rPr>
          <w:rFonts w:ascii="Times New Roman" w:hAnsi="Times New Roman" w:cs="B Nazanin"/>
          <w:i/>
          <w:iCs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ب</w:t>
      </w:r>
      <w:r w:rsidRPr="00D579C2">
        <w:rPr>
          <w:rFonts w:ascii="Times New Roman" w:hAnsi="Times New Roman" w:cs="B Nazanin" w:hint="cs"/>
          <w:i/>
          <w:iCs/>
          <w:spacing w:val="-4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4"/>
          <w:sz w:val="20"/>
          <w:szCs w:val="24"/>
          <w:rtl/>
        </w:rPr>
        <w:t>ن‌الملل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سال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دوم،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شماره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4"/>
          <w:sz w:val="20"/>
          <w:szCs w:val="24"/>
          <w:rtl/>
        </w:rPr>
        <w:t>دوم،</w:t>
      </w:r>
      <w:r w:rsidRPr="00D579C2">
        <w:rPr>
          <w:rFonts w:ascii="Times New Roman" w:hAnsi="Times New Roman" w:cs="B Nazanin"/>
          <w:spacing w:val="-4"/>
          <w:sz w:val="20"/>
          <w:szCs w:val="24"/>
          <w:rtl/>
        </w:rPr>
        <w:t xml:space="preserve"> صص 69- 44.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  <w:lang w:bidi="ar-SA"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شم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م،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عل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>اصغر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1346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ا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  <w:lang w:bidi="ar-SA"/>
        </w:rPr>
        <w:t xml:space="preserve"> در دوره سلطنت اعل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  <w:lang w:bidi="ar-SA"/>
        </w:rPr>
        <w:t>حضرت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  <w:lang w:bidi="ar-SA"/>
        </w:rPr>
        <w:t xml:space="preserve"> محمدرضا پهلو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چاپخانه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ا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ران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ان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  <w:lang w:bidi="ar-SA"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شوکراس،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و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ل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ام،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1381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آخر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  <w:lang w:bidi="ar-SA"/>
        </w:rPr>
        <w:t xml:space="preserve"> سفر شاه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ترجمه: عبدالرضا هوشنگ مهدو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تهران: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چاپ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دوازدهم،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پ</w:t>
      </w:r>
      <w:r w:rsidRPr="00EC5E6D">
        <w:rPr>
          <w:rFonts w:ascii="Times New Roman" w:hAnsi="Times New Roman" w:cs="B Nazanin" w:hint="cs"/>
          <w:sz w:val="20"/>
          <w:szCs w:val="24"/>
          <w:rtl/>
          <w:lang w:bidi="ar-SA"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  <w:lang w:bidi="ar-SA"/>
        </w:rPr>
        <w:t>کان</w:t>
      </w:r>
      <w:r w:rsidRPr="00EC5E6D">
        <w:rPr>
          <w:rFonts w:ascii="Times New Roman" w:hAnsi="Times New Roman" w:cs="B Nazanin"/>
          <w:sz w:val="20"/>
          <w:szCs w:val="24"/>
          <w:rtl/>
          <w:lang w:bidi="ar-SA"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فونتن،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آندره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1362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بستر و دو رؤ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تار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تنش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softHyphen/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زدا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EC5E6D">
        <w:rPr>
          <w:rFonts w:ascii="Times New Roman" w:hAnsi="Times New Roman" w:cs="B Nazanin"/>
          <w:sz w:val="20"/>
          <w:szCs w:val="24"/>
          <w:rtl/>
        </w:rPr>
        <w:t>: عبدالرضا هوشنگ مهدو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تهران: نشر نو.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فوران،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جان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1392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مقاومت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شکننده تار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تحولات اجتماع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از صفو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تا سال‌ها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پس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‌از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انقلاب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اسلام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EC5E6D">
        <w:rPr>
          <w:rFonts w:ascii="Times New Roman" w:hAnsi="Times New Roman" w:cs="B Nazanin"/>
          <w:sz w:val="20"/>
          <w:szCs w:val="24"/>
          <w:rtl/>
        </w:rPr>
        <w:t>: احمد تد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چاپ چهاردهم: م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ؤسسه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خدمات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فرهنگ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رسا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عطا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>
        <w:rPr>
          <w:rFonts w:ascii="Times New Roman" w:hAnsi="Times New Roman" w:cs="B Nazanin"/>
          <w:sz w:val="20"/>
          <w:szCs w:val="24"/>
          <w:rtl/>
        </w:rPr>
        <w:t xml:space="preserve"> فرهاد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و جهانشیر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منصور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مقدم، 1387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«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قبال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الات‌متحده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منظر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نظر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پ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وستگ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مز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روزنا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سال‌ها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1332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1357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»،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دانش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سال چهارم، شماره دوم، صص 156- 129.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علم،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اسدالله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1377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ادداشت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‌ها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ام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اسدالله علم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</w:t>
      </w:r>
      <w:r>
        <w:rPr>
          <w:rFonts w:ascii="Times New Roman" w:hAnsi="Times New Roman" w:cs="B Nazanin" w:hint="cs"/>
          <w:sz w:val="20"/>
          <w:szCs w:val="24"/>
          <w:rtl/>
        </w:rPr>
        <w:t>: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عل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نق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عال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خان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چاپ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سوم،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کتابسرا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8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گاز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ورسک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مارک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>. ج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1371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س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است</w:t>
      </w:r>
      <w:r w:rsidRPr="00D579C2">
        <w:rPr>
          <w:rFonts w:ascii="Times New Roman" w:hAnsi="Times New Roman" w:cs="B Nazanin"/>
          <w:i/>
          <w:iCs/>
          <w:spacing w:val="-8"/>
          <w:sz w:val="20"/>
          <w:szCs w:val="24"/>
          <w:rtl/>
        </w:rPr>
        <w:t xml:space="preserve"> خارج</w:t>
      </w:r>
      <w:r w:rsidRPr="00D579C2">
        <w:rPr>
          <w:rFonts w:ascii="Times New Roman" w:hAnsi="Times New Roman" w:cs="B Nazanin" w:hint="cs"/>
          <w:i/>
          <w:iCs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/>
          <w:i/>
          <w:iCs/>
          <w:spacing w:val="-8"/>
          <w:sz w:val="20"/>
          <w:szCs w:val="24"/>
          <w:rtl/>
        </w:rPr>
        <w:t xml:space="preserve"> آمر</w:t>
      </w:r>
      <w:r w:rsidRPr="00D579C2">
        <w:rPr>
          <w:rFonts w:ascii="Times New Roman" w:hAnsi="Times New Roman" w:cs="B Nazanin" w:hint="cs"/>
          <w:i/>
          <w:iCs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i/>
          <w:iCs/>
          <w:spacing w:val="-8"/>
          <w:sz w:val="20"/>
          <w:szCs w:val="24"/>
          <w:rtl/>
        </w:rPr>
        <w:t>کا</w:t>
      </w:r>
      <w:r w:rsidRPr="00D579C2">
        <w:rPr>
          <w:rFonts w:ascii="Times New Roman" w:hAnsi="Times New Roman" w:cs="B Nazanin"/>
          <w:i/>
          <w:iCs/>
          <w:spacing w:val="-8"/>
          <w:sz w:val="20"/>
          <w:szCs w:val="24"/>
          <w:rtl/>
        </w:rPr>
        <w:t xml:space="preserve"> و شاه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ترجمه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>: فر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دون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فاطم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تهران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>: نشر مرکز.</w:t>
      </w:r>
    </w:p>
    <w:p w:rsidR="00560AF8" w:rsidRPr="00D579C2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pacing w:val="-8"/>
          <w:sz w:val="20"/>
          <w:szCs w:val="24"/>
          <w:rtl/>
        </w:rPr>
      </w:pP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لا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نگ،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مارگارت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1371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مصاحبه</w:t>
      </w:r>
      <w:r w:rsidRPr="00D579C2">
        <w:rPr>
          <w:rFonts w:ascii="Times New Roman" w:hAnsi="Times New Roman" w:cs="B Nazanin"/>
          <w:i/>
          <w:iCs/>
          <w:spacing w:val="-8"/>
          <w:sz w:val="20"/>
          <w:szCs w:val="24"/>
          <w:rtl/>
        </w:rPr>
        <w:t xml:space="preserve"> با شاه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،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ترجمه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>: اردش</w:t>
      </w:r>
      <w:r w:rsidRPr="00D579C2">
        <w:rPr>
          <w:rFonts w:ascii="Times New Roman" w:hAnsi="Times New Roman" w:cs="B Nazanin" w:hint="cs"/>
          <w:spacing w:val="-8"/>
          <w:sz w:val="20"/>
          <w:szCs w:val="24"/>
          <w:rtl/>
        </w:rPr>
        <w:t>ی</w:t>
      </w:r>
      <w:r w:rsidRPr="00D579C2">
        <w:rPr>
          <w:rFonts w:ascii="Times New Roman" w:hAnsi="Times New Roman" w:cs="B Nazanin" w:hint="eastAsia"/>
          <w:spacing w:val="-8"/>
          <w:sz w:val="20"/>
          <w:szCs w:val="24"/>
          <w:rtl/>
        </w:rPr>
        <w:t>ر</w:t>
      </w:r>
      <w:r w:rsidRPr="00D579C2">
        <w:rPr>
          <w:rFonts w:ascii="Times New Roman" w:hAnsi="Times New Roman" w:cs="B Nazanin"/>
          <w:spacing w:val="-8"/>
          <w:sz w:val="20"/>
          <w:szCs w:val="24"/>
          <w:rtl/>
        </w:rPr>
        <w:t xml:space="preserve"> روشنگر، چاپ دوم، تهران: نشر البرز.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متق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ابراه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1378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«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>جهت‌گ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نقش مل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از کودتا تا انقلاب اسلام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1357- 1332</w:t>
      </w:r>
      <w:r w:rsidRPr="00EC5E6D">
        <w:rPr>
          <w:rFonts w:ascii="Times New Roman" w:hAnsi="Times New Roman" w:cs="B Nazanin"/>
          <w:sz w:val="20"/>
          <w:szCs w:val="24"/>
          <w:rtl/>
        </w:rPr>
        <w:t>» نامه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مف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شماره نوزدهم. صص 206- 177.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ملک</w:t>
      </w:r>
      <w:r w:rsidRPr="00EC5E6D">
        <w:rPr>
          <w:rFonts w:ascii="Times New Roman" w:hAnsi="Times New Roman" w:cs="B Nazanin"/>
          <w:sz w:val="20"/>
          <w:szCs w:val="24"/>
          <w:rtl/>
        </w:rPr>
        <w:softHyphen/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محمد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حم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درضا،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1375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ژاندارم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ژنرال نگاه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به روابط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و آمر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کا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در دوره پهلو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دوم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مرکز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اسناد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انقلاب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اسلام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مش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رزاده،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حم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و فاطمه </w:t>
      </w:r>
      <w:r w:rsidRPr="00EC5E6D">
        <w:rPr>
          <w:rFonts w:ascii="Times New Roman" w:hAnsi="Times New Roman" w:cs="B Nazanin"/>
          <w:sz w:val="20"/>
          <w:szCs w:val="24"/>
          <w:rtl/>
        </w:rPr>
        <w:t>طرق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صلوات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1394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«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برداشت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نقش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مل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مصر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دوره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انور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سادات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و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حسن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مبارک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»،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>پژوهش‌ها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راهبرد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سال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سوم،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شماره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12، صص 191- 163.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lastRenderedPageBreak/>
        <w:t>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کسون،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چارد،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1976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مجله فارن افا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رز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-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آس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پس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و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تنام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واس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ف،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الکس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1358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مشعل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>‌ها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خل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ج‌فارس،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ترجمه</w:t>
      </w:r>
      <w:r w:rsidRPr="00EC5E6D">
        <w:rPr>
          <w:rFonts w:ascii="Times New Roman" w:hAnsi="Times New Roman" w:cs="B Nazanin"/>
          <w:sz w:val="20"/>
          <w:szCs w:val="24"/>
          <w:rtl/>
        </w:rPr>
        <w:t>: س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روس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زد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تهران: [ب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جا</w:t>
      </w:r>
      <w:r w:rsidRPr="00EC5E6D">
        <w:rPr>
          <w:rFonts w:ascii="Times New Roman" w:hAnsi="Times New Roman" w:cs="B Nazanin"/>
          <w:sz w:val="20"/>
          <w:szCs w:val="24"/>
          <w:rtl/>
        </w:rPr>
        <w:t>].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هالست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،ک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>.ج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1376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مبان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تحل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ل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ب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ن‌الملل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ترجمه: بهرام مستق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و مسعود طارم سر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تهران: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وزارت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امور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خارجه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هوشنگ مهدو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عبدالرضا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1375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س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در دوران پهلو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1357- 1300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چاپ سوم، تهران: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البرز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-------------------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1385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تندباد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س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است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مجموعه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مقالات،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نشر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پ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کان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Default="00560AF8" w:rsidP="00560AF8">
      <w:pPr>
        <w:spacing w:after="0" w:line="264" w:lineRule="auto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560AF8" w:rsidRPr="00D579C2" w:rsidRDefault="00560AF8" w:rsidP="00560AF8">
      <w:pPr>
        <w:spacing w:after="0" w:line="264" w:lineRule="auto"/>
        <w:ind w:firstLine="480"/>
        <w:jc w:val="lowKashida"/>
        <w:rPr>
          <w:rFonts w:ascii="Times New Roman" w:hAnsi="Times New Roman" w:cs="B Nazanin"/>
          <w:b/>
          <w:bCs/>
          <w:sz w:val="18"/>
          <w:rtl/>
        </w:rPr>
      </w:pPr>
      <w:r w:rsidRPr="00D579C2">
        <w:rPr>
          <w:rFonts w:ascii="Times New Roman" w:hAnsi="Times New Roman" w:cs="B Nazanin"/>
          <w:b/>
          <w:bCs/>
          <w:sz w:val="18"/>
          <w:rtl/>
        </w:rPr>
        <w:t>مصاحبه‌ها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هوشنگ مهدو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عبدالرضا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1384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تار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روابط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خارج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ابتدا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دوران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صفو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ه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تا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پا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ان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جنگ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دوم</w:t>
      </w:r>
      <w:r w:rsidRPr="00EC5E6D">
        <w:rPr>
          <w:rFonts w:ascii="Times New Roman" w:hAnsi="Times New Roman" w:cs="B Nazanin"/>
          <w:i/>
          <w:iCs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i/>
          <w:iCs/>
          <w:sz w:val="20"/>
          <w:szCs w:val="24"/>
          <w:rtl/>
        </w:rPr>
        <w:t>جهان</w:t>
      </w:r>
      <w:r w:rsidRPr="00EC5E6D">
        <w:rPr>
          <w:rFonts w:ascii="Times New Roman" w:hAnsi="Times New Roman" w:cs="B Nazanin" w:hint="cs"/>
          <w:i/>
          <w:iCs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تهران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: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انتشارات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رکب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EC5E6D">
        <w:rPr>
          <w:rFonts w:ascii="Times New Roman" w:hAnsi="Times New Roman" w:cs="B Nazanin"/>
          <w:sz w:val="20"/>
          <w:szCs w:val="24"/>
          <w:rtl/>
        </w:rPr>
        <w:t>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مصاحبه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مطبوعات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شاه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با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روزنامه‌نگاران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- 3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1338.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از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نطق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شاه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کنگره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مل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آرژانت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21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ارد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بهشت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1344.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نطق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شاه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نخست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جلسه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برنامه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عمران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پنجم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در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تخت</w:t>
      </w:r>
      <w:r>
        <w:rPr>
          <w:rFonts w:ascii="Times New Roman" w:hAnsi="Times New Roman" w:cs="B Nazanin" w:hint="cs"/>
          <w:sz w:val="20"/>
          <w:szCs w:val="24"/>
          <w:rtl/>
        </w:rPr>
        <w:t>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جمش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د،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15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آبان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1351.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از پ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ام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شاه به مناسبت آغاز هفت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سازمان برادر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جهان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در 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sz w:val="20"/>
          <w:szCs w:val="24"/>
          <w:rtl/>
        </w:rPr>
        <w:t>- 27 بهمن 1336.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مصاحبه مطبوعات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شاه با روزنامه‌نگاران 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sz w:val="20"/>
          <w:szCs w:val="24"/>
          <w:rtl/>
        </w:rPr>
        <w:t>- 3 اسفند 1337.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مصاحبه مطبوعات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شاه با روزنامه‌نگاران ا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ران</w:t>
      </w:r>
      <w:r w:rsidRPr="00EC5E6D">
        <w:rPr>
          <w:rFonts w:ascii="Times New Roman" w:hAnsi="Times New Roman" w:cs="B Nazanin"/>
          <w:sz w:val="20"/>
          <w:szCs w:val="24"/>
          <w:rtl/>
        </w:rPr>
        <w:t>- 6 د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1338.</w:t>
      </w:r>
    </w:p>
    <w:p w:rsidR="00560AF8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560AF8" w:rsidRPr="007044B4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  <w:r w:rsidRPr="007044B4">
        <w:rPr>
          <w:rFonts w:ascii="Times New Roman" w:hAnsi="Times New Roman" w:cs="B Nazanin" w:hint="cs"/>
          <w:b/>
          <w:bCs/>
          <w:sz w:val="20"/>
          <w:szCs w:val="24"/>
          <w:rtl/>
        </w:rPr>
        <w:t>نشریات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/>
          <w:sz w:val="20"/>
          <w:szCs w:val="24"/>
          <w:rtl/>
        </w:rPr>
        <w:t>روزنامه اطلاعات، 4/9/1352.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اطلاعات،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2/2/1353.</w:t>
      </w:r>
    </w:p>
    <w:p w:rsidR="00560AF8" w:rsidRPr="00EC5E6D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 w:val="20"/>
          <w:szCs w:val="24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روزنامه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اطلاعات،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4/2/1353.</w:t>
      </w:r>
    </w:p>
    <w:p w:rsidR="00560AF8" w:rsidRPr="00861F5B" w:rsidRDefault="00560AF8" w:rsidP="00560AF8">
      <w:pPr>
        <w:spacing w:after="0" w:line="264" w:lineRule="auto"/>
        <w:ind w:left="480"/>
        <w:jc w:val="lowKashida"/>
        <w:rPr>
          <w:rFonts w:ascii="Times New Roman" w:hAnsi="Times New Roman" w:cs="B Nazanin"/>
          <w:szCs w:val="26"/>
          <w:rtl/>
        </w:rPr>
      </w:pPr>
      <w:r w:rsidRPr="00EC5E6D">
        <w:rPr>
          <w:rFonts w:ascii="Times New Roman" w:hAnsi="Times New Roman" w:cs="B Nazanin" w:hint="eastAsia"/>
          <w:sz w:val="20"/>
          <w:szCs w:val="24"/>
          <w:rtl/>
        </w:rPr>
        <w:t>مجله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ارتش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</w:t>
      </w:r>
      <w:r w:rsidRPr="00EC5E6D">
        <w:rPr>
          <w:rFonts w:ascii="Times New Roman" w:hAnsi="Times New Roman" w:cs="B Nazanin" w:hint="eastAsia"/>
          <w:sz w:val="20"/>
          <w:szCs w:val="24"/>
          <w:rtl/>
        </w:rPr>
        <w:t>شاهنشاه</w:t>
      </w:r>
      <w:r w:rsidRPr="00EC5E6D">
        <w:rPr>
          <w:rFonts w:ascii="Times New Roman" w:hAnsi="Times New Roman" w:cs="B Nazanin" w:hint="cs"/>
          <w:sz w:val="20"/>
          <w:szCs w:val="24"/>
          <w:rtl/>
        </w:rPr>
        <w:t>ی،</w:t>
      </w:r>
      <w:r w:rsidRPr="00EC5E6D">
        <w:rPr>
          <w:rFonts w:ascii="Times New Roman" w:hAnsi="Times New Roman" w:cs="B Nazanin"/>
          <w:sz w:val="20"/>
          <w:szCs w:val="24"/>
          <w:rtl/>
        </w:rPr>
        <w:t xml:space="preserve"> 7/7/1354</w:t>
      </w:r>
      <w:r w:rsidRPr="00861F5B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p w:rsidR="00560AF8" w:rsidRDefault="00560AF8" w:rsidP="00560AF8">
      <w:pPr>
        <w:spacing w:after="0" w:line="264" w:lineRule="auto"/>
        <w:ind w:firstLine="339"/>
        <w:jc w:val="lowKashida"/>
        <w:rPr>
          <w:rFonts w:ascii="Times New Roman" w:hAnsi="Times New Roman" w:cs="B Nazanin"/>
          <w:b/>
          <w:bCs/>
          <w:sz w:val="20"/>
          <w:szCs w:val="24"/>
          <w:rtl/>
        </w:rPr>
      </w:pPr>
    </w:p>
    <w:p w:rsidR="00560AF8" w:rsidRPr="00F12CB5" w:rsidRDefault="00560AF8" w:rsidP="00560AF8">
      <w:pPr>
        <w:spacing w:after="0" w:line="264" w:lineRule="auto"/>
        <w:ind w:left="764" w:hanging="284"/>
        <w:jc w:val="lowKashida"/>
        <w:rPr>
          <w:rFonts w:ascii="Times New Roman" w:hAnsi="Times New Roman" w:cs="B Nazanin"/>
          <w:sz w:val="20"/>
          <w:szCs w:val="24"/>
          <w:rtl/>
        </w:rPr>
      </w:pPr>
    </w:p>
    <w:p w:rsidR="00C53964" w:rsidRDefault="00560AF8"/>
    <w:sectPr w:rsidR="00C53964" w:rsidSect="0028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560AF8"/>
    <w:rsid w:val="000367CA"/>
    <w:rsid w:val="00175CA4"/>
    <w:rsid w:val="001B4218"/>
    <w:rsid w:val="00280784"/>
    <w:rsid w:val="003D5D42"/>
    <w:rsid w:val="00407D5E"/>
    <w:rsid w:val="00560AF8"/>
    <w:rsid w:val="007A380B"/>
    <w:rsid w:val="008D0D3E"/>
    <w:rsid w:val="0094168D"/>
    <w:rsid w:val="00C2722A"/>
    <w:rsid w:val="00C51B18"/>
    <w:rsid w:val="00DE34D7"/>
    <w:rsid w:val="00E6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AF8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2021-04-12T09:12:00Z</dcterms:created>
  <dcterms:modified xsi:type="dcterms:W3CDTF">2021-04-12T09:12:00Z</dcterms:modified>
</cp:coreProperties>
</file>